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hours per day for 10 days for a velocity of 30 hours.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develop card lessons so the users can explore our content.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organize the style elements in a general CSS file so that way we can optimize the code.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Nava Haim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organize the style elements in a general CSS file so that way we can make the codebase more readable.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continue developing functional basic cards so the team can build based on the professor’s tool.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learn how to implement a ‘grab and leave’ learning tool so the users can practice their knowledge.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Merlandie Pierre 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be familiar with the current files of the project (code and design) so that they can understand and start working on those files. 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develop card lessons so the users can explore our content.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Ryan Rodriguez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familiarize myself with the Prisma Database so I can handle file io and 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